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E6" w:rsidRDefault="00150AE6" w:rsidP="00150A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150AE6" w:rsidRDefault="00150AE6" w:rsidP="00150A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50AE6" w:rsidRDefault="00150AE6" w:rsidP="00150AE6">
      <w:pPr>
        <w:jc w:val="center"/>
        <w:rPr>
          <w:rFonts w:ascii="Times New Roman" w:hAnsi="Times New Roman"/>
          <w:b/>
          <w:spacing w:val="70"/>
          <w:sz w:val="24"/>
          <w:szCs w:val="24"/>
        </w:rPr>
      </w:pPr>
      <w:r>
        <w:rPr>
          <w:rFonts w:ascii="Times New Roman" w:hAnsi="Times New Roman"/>
          <w:b/>
          <w:spacing w:val="70"/>
          <w:sz w:val="24"/>
          <w:szCs w:val="24"/>
        </w:rPr>
        <w:t>СЕЛЬСКОЕ ПОСЕЛЕНИЕ «ЗАРЯНСКОЕ»</w:t>
      </w:r>
    </w:p>
    <w:p w:rsidR="00150AE6" w:rsidRDefault="00150AE6" w:rsidP="00150AE6">
      <w:pPr>
        <w:jc w:val="center"/>
        <w:rPr>
          <w:rFonts w:ascii="Times New Roman" w:hAnsi="Times New Roman"/>
          <w:b/>
          <w:spacing w:val="70"/>
          <w:sz w:val="24"/>
          <w:szCs w:val="24"/>
        </w:rPr>
      </w:pPr>
      <w:r>
        <w:rPr>
          <w:rFonts w:ascii="Times New Roman" w:hAnsi="Times New Roman"/>
          <w:b/>
          <w:spacing w:val="70"/>
          <w:sz w:val="24"/>
          <w:szCs w:val="24"/>
        </w:rPr>
        <w:t>КЯХТИНСКОГО РАЙОНА</w:t>
      </w:r>
    </w:p>
    <w:p w:rsidR="00150AE6" w:rsidRDefault="00150AE6" w:rsidP="00150AE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150AE6" w:rsidRDefault="00150AE6" w:rsidP="00150AE6">
      <w:pPr>
        <w:jc w:val="center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ПОСТАНОВЛЕНИЕ</w:t>
      </w:r>
    </w:p>
    <w:p w:rsidR="00150AE6" w:rsidRDefault="00150AE6" w:rsidP="00150AE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19.10.2018г.                                                     № 11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Унгуркуй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50AE6" w:rsidRDefault="00150AE6" w:rsidP="00150AE6">
      <w:pPr>
        <w:tabs>
          <w:tab w:val="left" w:pos="3900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Правил формирования, ведения и обязательного</w:t>
      </w:r>
      <w:r>
        <w:rPr>
          <w:rFonts w:ascii="Times New Roman" w:hAnsi="Times New Roman"/>
          <w:b/>
          <w:sz w:val="24"/>
          <w:szCs w:val="24"/>
        </w:rPr>
        <w:br/>
        <w:t>опубликования перечня муниципального имущества, свободного от</w:t>
      </w:r>
      <w:r>
        <w:rPr>
          <w:rFonts w:ascii="Times New Roman" w:hAnsi="Times New Roman"/>
          <w:b/>
          <w:sz w:val="24"/>
          <w:szCs w:val="24"/>
        </w:rPr>
        <w:br/>
        <w:t>прав третьих лиц (за исключением имущественных прав субъектов</w:t>
      </w:r>
      <w:r>
        <w:rPr>
          <w:rFonts w:ascii="Times New Roman" w:hAnsi="Times New Roman"/>
          <w:b/>
          <w:sz w:val="24"/>
          <w:szCs w:val="24"/>
        </w:rPr>
        <w:br/>
        <w:t>малого и среднего предпринимательства), предусмотренного частью</w:t>
      </w:r>
      <w:r>
        <w:rPr>
          <w:rFonts w:ascii="Times New Roman" w:hAnsi="Times New Roman"/>
          <w:b/>
          <w:sz w:val="24"/>
          <w:szCs w:val="24"/>
        </w:rPr>
        <w:br/>
        <w:t>4 статьи 18 Федерального закона «О развитии малого и среднего</w:t>
      </w:r>
      <w:r>
        <w:rPr>
          <w:rFonts w:ascii="Times New Roman" w:hAnsi="Times New Roman"/>
          <w:b/>
          <w:sz w:val="24"/>
          <w:szCs w:val="24"/>
        </w:rPr>
        <w:br/>
        <w:t>предпринимательства в Российской Федерации»</w:t>
      </w:r>
    </w:p>
    <w:p w:rsidR="00150AE6" w:rsidRDefault="00150AE6" w:rsidP="00150AE6">
      <w:pPr>
        <w:tabs>
          <w:tab w:val="left" w:pos="300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tabs>
          <w:tab w:val="left" w:pos="27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частью 4 статьи 18 Федерального закона от 24.07.2007 г. №209-ФЗ «О развитии малого и среднего предпринимательства в Российской Федерации» Администрация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Зарянское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Республики Бурятия    </w:t>
      </w:r>
    </w:p>
    <w:p w:rsidR="00150AE6" w:rsidRDefault="00150AE6" w:rsidP="00150AE6">
      <w:pPr>
        <w:tabs>
          <w:tab w:val="left" w:pos="2784"/>
        </w:tabs>
        <w:spacing w:after="0" w:line="36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150AE6" w:rsidRDefault="00150AE6" w:rsidP="00150AE6">
      <w:pPr>
        <w:widowControl w:val="0"/>
        <w:numPr>
          <w:ilvl w:val="0"/>
          <w:numId w:val="1"/>
        </w:numPr>
        <w:tabs>
          <w:tab w:val="left" w:pos="982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Федерации".</w:t>
      </w:r>
    </w:p>
    <w:p w:rsidR="00150AE6" w:rsidRDefault="00150AE6" w:rsidP="00150AE6">
      <w:pPr>
        <w:pStyle w:val="a3"/>
        <w:numPr>
          <w:ilvl w:val="0"/>
          <w:numId w:val="1"/>
        </w:numPr>
        <w:spacing w:line="360" w:lineRule="auto"/>
        <w:ind w:firstLine="680"/>
        <w:contextualSpacing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 Постановления оставляю за собой.</w:t>
      </w:r>
    </w:p>
    <w:p w:rsidR="00150AE6" w:rsidRDefault="00150AE6" w:rsidP="00150AE6">
      <w:pPr>
        <w:pStyle w:val="a3"/>
        <w:numPr>
          <w:ilvl w:val="0"/>
          <w:numId w:val="1"/>
        </w:numPr>
        <w:spacing w:line="360" w:lineRule="auto"/>
        <w:ind w:firstLine="6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Настоящее постановление вступает в силу с момента его официального опубликования (обнародования).</w:t>
      </w:r>
    </w:p>
    <w:p w:rsidR="00150AE6" w:rsidRDefault="00150AE6" w:rsidP="00150AE6">
      <w:pPr>
        <w:tabs>
          <w:tab w:val="left" w:pos="6736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0AE6" w:rsidRDefault="00150AE6" w:rsidP="00150AE6">
      <w:pPr>
        <w:tabs>
          <w:tab w:val="left" w:pos="6736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МО СП «</w:t>
      </w:r>
      <w:proofErr w:type="spellStart"/>
      <w:r>
        <w:rPr>
          <w:rFonts w:ascii="Times New Roman" w:hAnsi="Times New Roman"/>
          <w:bCs/>
          <w:sz w:val="24"/>
          <w:szCs w:val="24"/>
        </w:rPr>
        <w:t>Зарянское</w:t>
      </w:r>
      <w:proofErr w:type="spellEnd"/>
      <w:r>
        <w:rPr>
          <w:rFonts w:ascii="Times New Roman" w:hAnsi="Times New Roman"/>
          <w:bCs/>
          <w:sz w:val="24"/>
          <w:szCs w:val="24"/>
        </w:rPr>
        <w:t>»                                                        С.Ю.</w:t>
      </w:r>
      <w:r w:rsidR="00C17D84" w:rsidRPr="00C17D84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Асеева. </w:t>
      </w:r>
    </w:p>
    <w:p w:rsidR="00150AE6" w:rsidRPr="00C17D84" w:rsidRDefault="00150AE6" w:rsidP="00150AE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150AE6" w:rsidRPr="00C17D84" w:rsidRDefault="00150AE6" w:rsidP="00150AE6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№ 1</w:t>
      </w:r>
    </w:p>
    <w:p w:rsidR="00150AE6" w:rsidRDefault="00150AE6" w:rsidP="00150AE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Постановлению №11</w:t>
      </w:r>
    </w:p>
    <w:p w:rsidR="00150AE6" w:rsidRDefault="00150AE6" w:rsidP="00150AE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Зарянское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50AE6" w:rsidRDefault="00150AE6" w:rsidP="00150A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от 19.10.2018г.</w:t>
      </w:r>
    </w:p>
    <w:p w:rsidR="00150AE6" w:rsidRDefault="00150AE6" w:rsidP="00150A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формирования, ведения и обязательного опубликования</w:t>
      </w:r>
      <w:r>
        <w:rPr>
          <w:rFonts w:ascii="Times New Roman" w:hAnsi="Times New Roman"/>
          <w:b/>
          <w:sz w:val="24"/>
          <w:szCs w:val="24"/>
        </w:rPr>
        <w:br/>
        <w:t>перечня муниципального имущества, свободного от прав третьих лиц</w:t>
      </w:r>
      <w:r>
        <w:rPr>
          <w:rFonts w:ascii="Times New Roman" w:hAnsi="Times New Roman"/>
          <w:b/>
          <w:sz w:val="24"/>
          <w:szCs w:val="24"/>
        </w:rPr>
        <w:br/>
        <w:t>(за исключением имущественных прав субъектов малого и среднего</w:t>
      </w:r>
      <w:r>
        <w:rPr>
          <w:rFonts w:ascii="Times New Roman" w:hAnsi="Times New Roman"/>
          <w:b/>
          <w:sz w:val="24"/>
          <w:szCs w:val="24"/>
        </w:rPr>
        <w:br/>
        <w:t>предпринимательства), предусмотренного частью 4</w:t>
      </w:r>
      <w:r>
        <w:rPr>
          <w:rFonts w:ascii="Times New Roman" w:hAnsi="Times New Roman"/>
          <w:b/>
          <w:sz w:val="24"/>
          <w:szCs w:val="24"/>
        </w:rPr>
        <w:br/>
        <w:t xml:space="preserve">статьи 18 Федерального закона 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 развитии малого и среднего</w:t>
      </w:r>
      <w:r>
        <w:rPr>
          <w:rFonts w:ascii="Times New Roman" w:hAnsi="Times New Roman"/>
          <w:b/>
          <w:sz w:val="24"/>
          <w:szCs w:val="24"/>
        </w:rPr>
        <w:br/>
        <w:t>предпринимательства в Российской Федерации»</w:t>
      </w:r>
    </w:p>
    <w:p w:rsidR="00150AE6" w:rsidRDefault="00150AE6" w:rsidP="00150AE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widowControl w:val="0"/>
        <w:numPr>
          <w:ilvl w:val="0"/>
          <w:numId w:val="2"/>
        </w:numPr>
        <w:tabs>
          <w:tab w:val="left" w:pos="93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</w:t>
      </w:r>
      <w:r>
        <w:rPr>
          <w:rFonts w:ascii="Times New Roman" w:hAnsi="Times New Roman"/>
          <w:sz w:val="24"/>
          <w:szCs w:val="24"/>
        </w:rPr>
        <w:tab/>
        <w:t>закона "О развитии малого</w:t>
      </w:r>
      <w:r>
        <w:rPr>
          <w:rFonts w:ascii="Times New Roman" w:hAnsi="Times New Roman"/>
          <w:sz w:val="24"/>
          <w:szCs w:val="24"/>
        </w:rPr>
        <w:tab/>
        <w:t>и среднего предпринимательства в Российской Федерации” (далее соответственно - муниципальное имущество, перечень), в целях предоставления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50AE6" w:rsidRDefault="00150AE6" w:rsidP="00150AE6">
      <w:pPr>
        <w:widowControl w:val="0"/>
        <w:numPr>
          <w:ilvl w:val="0"/>
          <w:numId w:val="2"/>
        </w:numPr>
        <w:tabs>
          <w:tab w:val="left" w:pos="92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перечень вносятся сведения о муниципальном имуществе, соответствующем следующим критериям:</w:t>
      </w:r>
    </w:p>
    <w:p w:rsidR="00150AE6" w:rsidRDefault="00150AE6" w:rsidP="00150AE6">
      <w:pPr>
        <w:tabs>
          <w:tab w:val="left" w:pos="92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50AE6" w:rsidRDefault="00150AE6" w:rsidP="00150AE6">
      <w:pPr>
        <w:tabs>
          <w:tab w:val="left" w:pos="94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ab/>
        <w:t>муниципальное имущество не ограничено в обороте;</w:t>
      </w:r>
    </w:p>
    <w:p w:rsidR="00150AE6" w:rsidRDefault="00150AE6" w:rsidP="00150AE6">
      <w:pPr>
        <w:tabs>
          <w:tab w:val="left" w:pos="94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ab/>
        <w:t>муниципальное имущество не является объектом религиозного назначения;</w:t>
      </w:r>
    </w:p>
    <w:p w:rsidR="00150AE6" w:rsidRDefault="00150AE6" w:rsidP="00150AE6">
      <w:pPr>
        <w:tabs>
          <w:tab w:val="left" w:pos="95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</w:t>
      </w:r>
      <w:r>
        <w:rPr>
          <w:rFonts w:ascii="Times New Roman" w:hAnsi="Times New Roman"/>
          <w:sz w:val="24"/>
          <w:szCs w:val="24"/>
        </w:rPr>
        <w:tab/>
        <w:t xml:space="preserve">муниципальное имущество не является объектом незавершенного строительства; </w:t>
      </w:r>
    </w:p>
    <w:p w:rsidR="00150AE6" w:rsidRDefault="00150AE6" w:rsidP="00150AE6">
      <w:pPr>
        <w:tabs>
          <w:tab w:val="left" w:pos="95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д)</w:t>
      </w:r>
      <w:r>
        <w:rPr>
          <w:rFonts w:ascii="Times New Roman" w:hAnsi="Times New Roman"/>
          <w:sz w:val="24"/>
          <w:szCs w:val="24"/>
        </w:rPr>
        <w:tab/>
        <w:t>в отношении муниципального имущества не принято решение</w:t>
      </w:r>
    </w:p>
    <w:p w:rsidR="00150AE6" w:rsidRDefault="00150AE6" w:rsidP="00150AE6">
      <w:pPr>
        <w:tabs>
          <w:tab w:val="left" w:leader="underscore" w:pos="890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Зарянское</w:t>
      </w:r>
      <w:proofErr w:type="spellEnd"/>
      <w:r>
        <w:rPr>
          <w:rFonts w:ascii="Times New Roman" w:hAnsi="Times New Roman"/>
          <w:sz w:val="24"/>
          <w:szCs w:val="24"/>
        </w:rPr>
        <w:t>» Республики Бурятия о предоставлении его иным лицам;</w:t>
      </w:r>
    </w:p>
    <w:p w:rsidR="00150AE6" w:rsidRDefault="00150AE6" w:rsidP="00150AE6">
      <w:pPr>
        <w:tabs>
          <w:tab w:val="left" w:pos="93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е)</w:t>
      </w:r>
      <w:r>
        <w:rPr>
          <w:rFonts w:ascii="Times New Roman" w:hAnsi="Times New Roman"/>
          <w:sz w:val="24"/>
          <w:szCs w:val="24"/>
        </w:rPr>
        <w:tab/>
        <w:t xml:space="preserve">муниципальное имущество не включено в прогнозный план (программу) приватизации имущества, находящегося в собственности муниципального образования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Зарянское</w:t>
      </w:r>
      <w:proofErr w:type="spellEnd"/>
      <w:r>
        <w:rPr>
          <w:rFonts w:ascii="Times New Roman" w:hAnsi="Times New Roman"/>
          <w:sz w:val="24"/>
          <w:szCs w:val="24"/>
        </w:rPr>
        <w:t>» Республики Бурятия;</w:t>
      </w:r>
    </w:p>
    <w:p w:rsidR="00150AE6" w:rsidRDefault="00150AE6" w:rsidP="00150AE6">
      <w:pPr>
        <w:tabs>
          <w:tab w:val="left" w:pos="93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ж)</w:t>
      </w:r>
      <w:r>
        <w:rPr>
          <w:rFonts w:ascii="Times New Roman" w:hAnsi="Times New Roman"/>
          <w:sz w:val="24"/>
          <w:szCs w:val="24"/>
        </w:rPr>
        <w:tab/>
        <w:t>муниципальное имущество не признано аварийным и подлежащим сносу или реконструкции.</w:t>
      </w:r>
    </w:p>
    <w:p w:rsidR="00150AE6" w:rsidRDefault="00150AE6" w:rsidP="00150AE6">
      <w:pPr>
        <w:widowControl w:val="0"/>
        <w:numPr>
          <w:ilvl w:val="0"/>
          <w:numId w:val="2"/>
        </w:num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Зарянское</w:t>
      </w:r>
      <w:proofErr w:type="spellEnd"/>
      <w:r>
        <w:rPr>
          <w:rFonts w:ascii="Times New Roman" w:hAnsi="Times New Roman"/>
          <w:sz w:val="24"/>
          <w:szCs w:val="24"/>
        </w:rPr>
        <w:t>»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</w:t>
      </w:r>
      <w:proofErr w:type="gramEnd"/>
      <w:r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предпринимательства, а также субъектов малого и среднего предпринимательства.</w:t>
      </w:r>
    </w:p>
    <w:p w:rsidR="00150AE6" w:rsidRDefault="00150AE6" w:rsidP="00150A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20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внесения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150AE6" w:rsidRDefault="00150AE6" w:rsidP="00150AE6">
      <w:pPr>
        <w:widowControl w:val="0"/>
        <w:numPr>
          <w:ilvl w:val="0"/>
          <w:numId w:val="2"/>
        </w:num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150AE6" w:rsidRDefault="00150AE6" w:rsidP="00150AE6">
      <w:pPr>
        <w:tabs>
          <w:tab w:val="left" w:pos="87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150AE6" w:rsidRDefault="00150AE6" w:rsidP="00150AE6">
      <w:pPr>
        <w:tabs>
          <w:tab w:val="left" w:pos="108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150AE6" w:rsidRDefault="00150AE6" w:rsidP="00150AE6">
      <w:pPr>
        <w:tabs>
          <w:tab w:val="left" w:pos="9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  <w:t>об отказе в учете предложения.</w:t>
      </w:r>
    </w:p>
    <w:p w:rsidR="00150AE6" w:rsidRDefault="00150AE6" w:rsidP="00150AE6">
      <w:pPr>
        <w:tabs>
          <w:tab w:val="left" w:pos="9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тридцатидневный срок с момента поступления предложения, указанного в пункте 3 настоящих Правил, уполномоченный орган предоставляет ответ заявителю. </w:t>
      </w:r>
    </w:p>
    <w:p w:rsidR="00150AE6" w:rsidRDefault="00150AE6" w:rsidP="00150AE6">
      <w:pPr>
        <w:widowControl w:val="0"/>
        <w:numPr>
          <w:ilvl w:val="0"/>
          <w:numId w:val="2"/>
        </w:numPr>
        <w:tabs>
          <w:tab w:val="left" w:pos="87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50AE6" w:rsidRDefault="00150AE6" w:rsidP="00150AE6">
      <w:pPr>
        <w:widowControl w:val="0"/>
        <w:numPr>
          <w:ilvl w:val="0"/>
          <w:numId w:val="2"/>
        </w:numPr>
        <w:tabs>
          <w:tab w:val="left" w:pos="108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50AE6" w:rsidRDefault="00150AE6" w:rsidP="00150AE6">
      <w:pPr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50AE6" w:rsidRDefault="00150AE6" w:rsidP="00150AE6">
      <w:pPr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50AE6" w:rsidRDefault="00150AE6" w:rsidP="00150AE6">
      <w:pPr>
        <w:widowControl w:val="0"/>
        <w:numPr>
          <w:ilvl w:val="0"/>
          <w:numId w:val="2"/>
        </w:numPr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исключает сведения о муниципальном имуществе из перечня в одном из следующих случаев:</w:t>
      </w:r>
    </w:p>
    <w:p w:rsidR="00150AE6" w:rsidRDefault="00150AE6" w:rsidP="00150AE6">
      <w:pPr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150AE6" w:rsidRDefault="00150AE6" w:rsidP="00150AE6">
      <w:pPr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150AE6" w:rsidRDefault="00150AE6" w:rsidP="00150AE6">
      <w:pPr>
        <w:widowControl w:val="0"/>
        <w:numPr>
          <w:ilvl w:val="0"/>
          <w:numId w:val="2"/>
        </w:numPr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муниципальном имуществе вносятся в перечень в составе и по форме, установленным решением уполномоченного органа.</w:t>
      </w:r>
    </w:p>
    <w:p w:rsidR="00150AE6" w:rsidRDefault="00150AE6" w:rsidP="00150AE6">
      <w:pPr>
        <w:widowControl w:val="0"/>
        <w:numPr>
          <w:ilvl w:val="0"/>
          <w:numId w:val="2"/>
        </w:numPr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перечня осуществляется уполномоченным органом в электронной форме.</w:t>
      </w:r>
    </w:p>
    <w:p w:rsidR="00150AE6" w:rsidRDefault="00150AE6" w:rsidP="00150AE6">
      <w:pPr>
        <w:widowControl w:val="0"/>
        <w:numPr>
          <w:ilvl w:val="0"/>
          <w:numId w:val="2"/>
        </w:numPr>
        <w:tabs>
          <w:tab w:val="left" w:pos="104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 внесенные в него изменения подлежат:</w:t>
      </w:r>
    </w:p>
    <w:p w:rsidR="00150AE6" w:rsidRDefault="00150AE6" w:rsidP="00150AE6">
      <w:pPr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обязательному опубликованию в средствах массовой информации - в течение 10 рабочих дней со дня утверждения;</w:t>
      </w:r>
    </w:p>
    <w:p w:rsidR="00150AE6" w:rsidRDefault="00150AE6" w:rsidP="00150AE6">
      <w:pPr>
        <w:tabs>
          <w:tab w:val="left" w:pos="92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размещению на официальном сайте уполномоченного органа в информационно-телекоммуникационной сети «Интернет» (в том числе в форме открытых данных) - в течение 5 рабочих дней со дня утверждения.</w:t>
      </w:r>
    </w:p>
    <w:p w:rsidR="00150AE6" w:rsidRDefault="00150AE6" w:rsidP="00150AE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50AE6" w:rsidRDefault="00150AE6" w:rsidP="00150AE6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844DE5" w:rsidRDefault="00844DE5"/>
    <w:sectPr w:rsidR="0084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B33"/>
    <w:multiLevelType w:val="multilevel"/>
    <w:tmpl w:val="0826D6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E307DB"/>
    <w:multiLevelType w:val="multilevel"/>
    <w:tmpl w:val="10CA7B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A7"/>
    <w:rsid w:val="00150AE6"/>
    <w:rsid w:val="006777A7"/>
    <w:rsid w:val="00844DE5"/>
    <w:rsid w:val="00C1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E6"/>
    <w:pPr>
      <w:spacing w:after="0" w:line="240" w:lineRule="auto"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E6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</dc:creator>
  <cp:keywords/>
  <dc:description/>
  <cp:lastModifiedBy>Заря</cp:lastModifiedBy>
  <cp:revision>5</cp:revision>
  <dcterms:created xsi:type="dcterms:W3CDTF">2024-01-23T03:24:00Z</dcterms:created>
  <dcterms:modified xsi:type="dcterms:W3CDTF">2024-01-29T03:02:00Z</dcterms:modified>
</cp:coreProperties>
</file>