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8B1003" w:rsidRDefault="007D388C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D388C">
        <w:rPr>
          <w:sz w:val="28"/>
          <w:szCs w:val="28"/>
        </w:rPr>
        <w:t>о результатам проверки прокуратуры Кяхтинского района восстановлены трудовые права работников учреждения здравоохранения</w:t>
      </w:r>
    </w:p>
    <w:p w:rsidR="007D388C" w:rsidRPr="008127FB" w:rsidRDefault="007D388C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D388C" w:rsidRPr="007D388C" w:rsidRDefault="007D388C" w:rsidP="007D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D38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7D388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D38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7D38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провела проверку соблюдения трудового законодательства в деятельности ГБУЗ «</w:t>
      </w:r>
      <w:proofErr w:type="spellStart"/>
      <w:r w:rsidRPr="007D388C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Кяхтинская</w:t>
      </w:r>
      <w:proofErr w:type="spellEnd"/>
      <w:r w:rsidRPr="007D38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центральная районная больница». </w:t>
      </w:r>
    </w:p>
    <w:p w:rsidR="007D388C" w:rsidRPr="007D388C" w:rsidRDefault="007D388C" w:rsidP="007D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5 работникам медицинского учреждения выплата заработной платы за сверхурочные работы не производилась, в результате чего образовалась задолженность в размере 491 393, 7 руб. </w:t>
      </w:r>
    </w:p>
    <w:p w:rsidR="007D388C" w:rsidRPr="007D388C" w:rsidRDefault="007D388C" w:rsidP="007D3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88C">
        <w:rPr>
          <w:rFonts w:ascii="Times New Roman" w:eastAsia="Calibri" w:hAnsi="Times New Roman" w:cs="Times New Roman"/>
          <w:sz w:val="28"/>
          <w:szCs w:val="28"/>
        </w:rPr>
        <w:t>Прокурором района главному врачу районной больницы внесено представление, по результатам которого задолженность заработной платы погашена в полном объеме, кроме причитающихся денежных средств работникам выплачена компенсация за нарушение срока оплаты труда.  Работодателю объявлено предостережение о недопустимости нарушения закона в указанной сфере.</w:t>
      </w:r>
    </w:p>
    <w:p w:rsidR="007D388C" w:rsidRPr="007D388C" w:rsidRDefault="007D388C" w:rsidP="007D3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88C">
        <w:rPr>
          <w:rFonts w:ascii="Times New Roman" w:eastAsia="Calibri" w:hAnsi="Times New Roman" w:cs="Times New Roman"/>
          <w:sz w:val="28"/>
          <w:szCs w:val="28"/>
        </w:rPr>
        <w:t>Кроме того, виновное лицо привлечено к административной ответственности по ч.</w:t>
      </w:r>
      <w:r w:rsidR="000A7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388C">
        <w:rPr>
          <w:rFonts w:ascii="Times New Roman" w:eastAsia="Calibri" w:hAnsi="Times New Roman" w:cs="Times New Roman"/>
          <w:sz w:val="28"/>
          <w:szCs w:val="28"/>
        </w:rPr>
        <w:t xml:space="preserve">6 ст. 5.27 КоАП РФ (невыплата в установленный срок выплат, осуществляемых в рамках трудовых отношений), ему назначено наказание в виде штрафа. 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C281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15</cp:revision>
  <dcterms:created xsi:type="dcterms:W3CDTF">2019-12-17T11:04:00Z</dcterms:created>
  <dcterms:modified xsi:type="dcterms:W3CDTF">2024-04-19T04:28:00Z</dcterms:modified>
</cp:coreProperties>
</file>